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BA0A" w14:textId="696F5BA4" w:rsidR="006220F5" w:rsidRDefault="009659EF">
      <w:r>
        <w:tab/>
      </w:r>
      <w:r>
        <w:tab/>
      </w:r>
      <w:r>
        <w:tab/>
      </w:r>
      <w:r>
        <w:tab/>
      </w:r>
      <w:r>
        <w:tab/>
        <w:t>ANALISIS INTERNO</w:t>
      </w:r>
    </w:p>
    <w:p w14:paraId="6BD9AB83" w14:textId="77777777" w:rsidR="009659EF" w:rsidRDefault="009659EF"/>
    <w:p w14:paraId="416B9C04" w14:textId="1C513D63" w:rsidR="009659EF" w:rsidRPr="00935E59" w:rsidRDefault="009659EF">
      <w:pPr>
        <w:rPr>
          <w:rFonts w:ascii="Arial Narrow" w:hAnsi="Arial Narrow"/>
          <w:b/>
          <w:bCs/>
          <w:sz w:val="24"/>
          <w:szCs w:val="24"/>
        </w:rPr>
      </w:pPr>
      <w:r>
        <w:tab/>
      </w:r>
      <w:r>
        <w:tab/>
      </w:r>
      <w:r w:rsidRPr="00935E59">
        <w:rPr>
          <w:rFonts w:ascii="Arial Narrow" w:hAnsi="Arial Narrow"/>
          <w:b/>
          <w:bCs/>
          <w:sz w:val="24"/>
          <w:szCs w:val="24"/>
        </w:rPr>
        <w:t>FORTALEZAS</w:t>
      </w:r>
      <w:r w:rsidRPr="00935E59">
        <w:rPr>
          <w:rFonts w:ascii="Arial Narrow" w:hAnsi="Arial Narrow"/>
          <w:b/>
          <w:bCs/>
          <w:sz w:val="24"/>
          <w:szCs w:val="24"/>
        </w:rPr>
        <w:tab/>
      </w:r>
      <w:r w:rsidRPr="00935E59">
        <w:rPr>
          <w:rFonts w:ascii="Arial Narrow" w:hAnsi="Arial Narrow"/>
          <w:b/>
          <w:bCs/>
          <w:sz w:val="24"/>
          <w:szCs w:val="24"/>
        </w:rPr>
        <w:tab/>
      </w:r>
      <w:r w:rsidRPr="00935E59">
        <w:rPr>
          <w:rFonts w:ascii="Arial Narrow" w:hAnsi="Arial Narrow"/>
          <w:b/>
          <w:bCs/>
          <w:sz w:val="24"/>
          <w:szCs w:val="24"/>
        </w:rPr>
        <w:tab/>
      </w:r>
      <w:r w:rsidRPr="00935E59">
        <w:rPr>
          <w:rFonts w:ascii="Arial Narrow" w:hAnsi="Arial Narrow"/>
          <w:b/>
          <w:bCs/>
          <w:sz w:val="24"/>
          <w:szCs w:val="24"/>
        </w:rPr>
        <w:tab/>
      </w:r>
      <w:r w:rsidRPr="00935E59">
        <w:rPr>
          <w:rFonts w:ascii="Arial Narrow" w:hAnsi="Arial Narrow"/>
          <w:b/>
          <w:bCs/>
          <w:sz w:val="24"/>
          <w:szCs w:val="24"/>
        </w:rPr>
        <w:tab/>
        <w:t xml:space="preserve">DEBILIDADES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659EF" w14:paraId="414CE3A2" w14:textId="77777777" w:rsidTr="009659EF">
        <w:tc>
          <w:tcPr>
            <w:tcW w:w="4414" w:type="dxa"/>
          </w:tcPr>
          <w:p w14:paraId="20795566" w14:textId="77777777" w:rsidR="009659EF" w:rsidRPr="006220F5" w:rsidRDefault="009659EF" w:rsidP="009659EF">
            <w:pPr>
              <w:jc w:val="both"/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69CDDF1A" w14:textId="77777777" w:rsidR="009659EF" w:rsidRPr="006220F5" w:rsidRDefault="009659EF" w:rsidP="009659EF">
            <w:pPr>
              <w:jc w:val="both"/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1.-INSTALACIONES MODERNAS Y ADECUADAS.</w:t>
            </w:r>
          </w:p>
          <w:p w14:paraId="19F4D95D" w14:textId="77777777" w:rsidR="009659EF" w:rsidRPr="006220F5" w:rsidRDefault="009659EF" w:rsidP="009659EF">
            <w:pPr>
              <w:jc w:val="both"/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2.-</w:t>
            </w:r>
            <w:r w:rsidRPr="00935E59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LA EMPRESA TIENE EXPERIENCIA SÓLIDA EN LA CAPACITACIÓN DOCENTE Y CERTIFICACIÓN DE COMPETENCIAS.</w:t>
            </w: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6143945B" w14:textId="77777777" w:rsidR="009659EF" w:rsidRPr="006220F5" w:rsidRDefault="009659EF" w:rsidP="009659EF">
            <w:pPr>
              <w:jc w:val="both"/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3.-</w:t>
            </w:r>
            <w:r w:rsidRPr="00935E59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LA COORDINACION DE CAPITAL HUMANO CUENTA CON PERSONAL CAPACITADO EN GESTION DE TALENTO Y DESARROLLO ORGANIZACIONAL.</w:t>
            </w:r>
          </w:p>
          <w:p w14:paraId="789F6383" w14:textId="77777777" w:rsidR="009659EF" w:rsidRPr="006220F5" w:rsidRDefault="009659EF" w:rsidP="009659EF">
            <w:pPr>
              <w:jc w:val="both"/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4.- EQUIPO DE TRABAJO RESPONSABLE.</w:t>
            </w:r>
          </w:p>
          <w:p w14:paraId="15B98D7B" w14:textId="77777777" w:rsidR="009659EF" w:rsidRPr="006220F5" w:rsidRDefault="009659EF" w:rsidP="009659EF">
            <w:pPr>
              <w:jc w:val="both"/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5.- APLICACIÓN DE TECNOLOGIAS DE INFORMACIÓN Y COMUNICACIÓN.</w:t>
            </w:r>
          </w:p>
          <w:p w14:paraId="0A7568F3" w14:textId="77777777" w:rsidR="009659EF" w:rsidRPr="006220F5" w:rsidRDefault="009659EF" w:rsidP="009659EF">
            <w:pPr>
              <w:jc w:val="both"/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 xml:space="preserve">6.- EQUIPO DE </w:t>
            </w:r>
            <w:r w:rsidRPr="00935E59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TRABAJO CON</w:t>
            </w: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 xml:space="preserve"> EXPERIENCIA</w:t>
            </w:r>
          </w:p>
          <w:p w14:paraId="5547EDC5" w14:textId="77777777" w:rsidR="009659EF" w:rsidRPr="006220F5" w:rsidRDefault="009659EF" w:rsidP="009659EF">
            <w:pPr>
              <w:jc w:val="both"/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 xml:space="preserve">7.- </w:t>
            </w:r>
            <w:r w:rsidRPr="00935E59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LA EMPRESA ES RECONOCIDA POR SU CALIDAD EN LA FORMACIÓN DOCENTE Y CERTIFICACION Y ESTABLECE RELACIONES SÓLIDAS CON INSTITUCIONES EDUCATIVAS.</w:t>
            </w:r>
            <w:r w:rsidRPr="00935E59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437980F3" w14:textId="77777777" w:rsidR="009659EF" w:rsidRPr="006220F5" w:rsidRDefault="009659EF" w:rsidP="009659EF">
            <w:pPr>
              <w:jc w:val="both"/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 xml:space="preserve">8.- SE CUENTA </w:t>
            </w:r>
            <w:r w:rsidRPr="00935E59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CON UNA BASE DE DATOS DE</w:t>
            </w: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 xml:space="preserve"> APOYO CALIFICADA EN DIFERENTES ESTADOS DE LA REPUBLICA.</w:t>
            </w:r>
          </w:p>
          <w:p w14:paraId="2754B0B6" w14:textId="77777777" w:rsidR="009659EF" w:rsidRPr="006220F5" w:rsidRDefault="009659EF" w:rsidP="009659EF">
            <w:pPr>
              <w:jc w:val="both"/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9.- AGILIDAD EN LOS PROCESOS Y TRÁMITES.</w:t>
            </w:r>
          </w:p>
          <w:p w14:paraId="6048812E" w14:textId="77777777" w:rsidR="009659EF" w:rsidRPr="00935E59" w:rsidRDefault="009659EF" w:rsidP="009659EF">
            <w:pPr>
              <w:rPr>
                <w:rFonts w:ascii="Arial Narrow" w:hAnsi="Arial Narrow"/>
              </w:rPr>
            </w:pPr>
          </w:p>
        </w:tc>
        <w:tc>
          <w:tcPr>
            <w:tcW w:w="4414" w:type="dxa"/>
          </w:tcPr>
          <w:p w14:paraId="17878881" w14:textId="77777777" w:rsidR="009659EF" w:rsidRPr="00935E59" w:rsidRDefault="009659EF" w:rsidP="009659EF">
            <w:pPr>
              <w:rPr>
                <w:rFonts w:ascii="Arial Narrow" w:hAnsi="Arial Narrow"/>
              </w:rPr>
            </w:pPr>
          </w:p>
          <w:p w14:paraId="628215B9" w14:textId="77777777" w:rsidR="009659EF" w:rsidRPr="00935E59" w:rsidRDefault="009659EF" w:rsidP="009659EF">
            <w:pPr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1.-</w:t>
            </w:r>
            <w:r w:rsidRPr="00935E59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VULNERABILIDAD ANTE CAMBIOS TECNOLÓGICOS RÁPIDOS QUE PUEDAN REQUERIR ACTUALIZACIONES CONSTANTES EN PLATAFORMAS DE APRENDIZAJE Y GESTION DE CAPITAL HUMANO.</w:t>
            </w:r>
          </w:p>
          <w:p w14:paraId="3388365F" w14:textId="77777777" w:rsidR="009659EF" w:rsidRPr="006220F5" w:rsidRDefault="009659EF" w:rsidP="009659EF">
            <w:pPr>
              <w:spacing w:after="160" w:line="259" w:lineRule="auto"/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2.- COMUNICACIÓN INTERNA NO ÓPTIMA.</w:t>
            </w:r>
          </w:p>
          <w:p w14:paraId="0B9A9E07" w14:textId="77777777" w:rsidR="009659EF" w:rsidRPr="00935E59" w:rsidRDefault="009659EF" w:rsidP="009659EF">
            <w:pPr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6220F5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 xml:space="preserve">3.- </w:t>
            </w:r>
            <w:r w:rsidRPr="00935E59">
              <w:rPr>
                <w:rFonts w:ascii="Arial Narrow" w:eastAsia="Times New Roman" w:hAnsi="Arial Narrow" w:cstheme="minorHAnsi"/>
                <w:kern w:val="0"/>
                <w:sz w:val="20"/>
                <w:szCs w:val="20"/>
                <w:lang w:eastAsia="es-ES"/>
                <w14:ligatures w14:val="none"/>
              </w:rPr>
              <w:t>RETENCION DE TALENTO, Y DESAFÍOS PARA RETENER A EMPLEADOS CLAVE DEBIDO A LA ALTA DEMANDA Y COMPETENCIA EN EL MERCADO LABORAL.</w:t>
            </w:r>
          </w:p>
          <w:p w14:paraId="45AD18E8" w14:textId="77777777" w:rsidR="009659EF" w:rsidRDefault="009659EF" w:rsidP="009659E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35E59">
              <w:rPr>
                <w:rFonts w:ascii="Arial Narrow" w:hAnsi="Arial Narrow" w:cstheme="minorHAnsi"/>
                <w:sz w:val="20"/>
                <w:szCs w:val="20"/>
              </w:rPr>
              <w:t xml:space="preserve">4.- ROTACION DE PERSONAL </w:t>
            </w:r>
          </w:p>
          <w:p w14:paraId="59ACE558" w14:textId="71DCBDF2" w:rsidR="008450AA" w:rsidRPr="00935E59" w:rsidRDefault="008450AA" w:rsidP="009659E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5B17BC9" w14:textId="77777777" w:rsidR="009659EF" w:rsidRPr="00935E59" w:rsidRDefault="009659EF" w:rsidP="009659E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B7E25BD" w14:textId="77777777" w:rsidR="009659EF" w:rsidRPr="00935E59" w:rsidRDefault="009659EF" w:rsidP="009659E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6DF55D8" w14:textId="77777777" w:rsidR="009659EF" w:rsidRPr="00935E59" w:rsidRDefault="009659EF" w:rsidP="009659E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5E79B3B" w14:textId="77777777" w:rsidR="009659EF" w:rsidRPr="00935E59" w:rsidRDefault="009659EF" w:rsidP="009659E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D6427AD" w14:textId="77777777" w:rsidR="009659EF" w:rsidRPr="00935E59" w:rsidRDefault="009659EF" w:rsidP="009659E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3996671" w14:textId="77777777" w:rsidR="009659EF" w:rsidRPr="00935E59" w:rsidRDefault="009659EF" w:rsidP="009659E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890AD15" w14:textId="77777777" w:rsidR="009659EF" w:rsidRPr="00935E59" w:rsidRDefault="009659EF" w:rsidP="009659EF">
            <w:pPr>
              <w:rPr>
                <w:rFonts w:ascii="Arial Narrow" w:hAnsi="Arial Narrow"/>
              </w:rPr>
            </w:pPr>
          </w:p>
        </w:tc>
      </w:tr>
    </w:tbl>
    <w:p w14:paraId="1EF6119B" w14:textId="04CD928C" w:rsidR="009659EF" w:rsidRDefault="009659EF" w:rsidP="009659EF">
      <w:pPr>
        <w:tabs>
          <w:tab w:val="left" w:pos="2182"/>
        </w:tabs>
      </w:pPr>
      <w:r>
        <w:tab/>
      </w:r>
    </w:p>
    <w:p w14:paraId="6FEB1AEF" w14:textId="01C48465" w:rsidR="009659EF" w:rsidRPr="000B4146" w:rsidRDefault="009659EF" w:rsidP="009659EF">
      <w:pPr>
        <w:tabs>
          <w:tab w:val="left" w:pos="2182"/>
        </w:tabs>
        <w:rPr>
          <w:rFonts w:ascii="Arial Narrow" w:hAnsi="Arial Narrow"/>
          <w:b/>
          <w:bCs/>
          <w:sz w:val="24"/>
          <w:szCs w:val="24"/>
        </w:rPr>
      </w:pPr>
      <w:r>
        <w:t xml:space="preserve">                                  </w:t>
      </w:r>
      <w:r w:rsidRPr="000B4146">
        <w:rPr>
          <w:rFonts w:ascii="Arial Narrow" w:hAnsi="Arial Narrow"/>
          <w:b/>
          <w:bCs/>
          <w:sz w:val="24"/>
          <w:szCs w:val="24"/>
        </w:rPr>
        <w:t xml:space="preserve"> OPORTUNIDADES                                                AMENAZAS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659EF" w:rsidRPr="00935E59" w14:paraId="1759D790" w14:textId="77777777" w:rsidTr="009659EF">
        <w:tc>
          <w:tcPr>
            <w:tcW w:w="4414" w:type="dxa"/>
          </w:tcPr>
          <w:p w14:paraId="480A2D85" w14:textId="5F71DBBE" w:rsidR="001646FE" w:rsidRPr="00935E59" w:rsidRDefault="001646FE" w:rsidP="001646FE">
            <w:pPr>
              <w:rPr>
                <w:rFonts w:ascii="Arial Narrow" w:hAnsi="Arial Narrow"/>
                <w:sz w:val="20"/>
                <w:szCs w:val="20"/>
              </w:rPr>
            </w:pPr>
            <w:r w:rsidRPr="00935E59">
              <w:rPr>
                <w:rFonts w:ascii="Arial Narrow" w:hAnsi="Arial Narrow"/>
                <w:sz w:val="20"/>
                <w:szCs w:val="20"/>
              </w:rPr>
              <w:t>1.- EXISTE UNA CRECIENTE DEMANDA DE CAPACITACIÓN CONTINUA Y CERTIFICACI</w:t>
            </w:r>
            <w:r w:rsidR="007428AF" w:rsidRPr="00935E59">
              <w:rPr>
                <w:rFonts w:ascii="Arial Narrow" w:hAnsi="Arial Narrow"/>
                <w:sz w:val="20"/>
                <w:szCs w:val="20"/>
              </w:rPr>
              <w:t>ÓN DE COMPETENCIAS EN EL SECTOR EDUCATIVO Y EMPRESARIAL.</w:t>
            </w:r>
          </w:p>
          <w:p w14:paraId="3767DBF0" w14:textId="4E102808" w:rsidR="0060343A" w:rsidRPr="00935E59" w:rsidRDefault="0060343A" w:rsidP="001646FE">
            <w:pPr>
              <w:rPr>
                <w:rFonts w:ascii="Arial Narrow" w:hAnsi="Arial Narrow"/>
                <w:sz w:val="20"/>
                <w:szCs w:val="20"/>
              </w:rPr>
            </w:pPr>
            <w:r w:rsidRPr="00935E59">
              <w:rPr>
                <w:rFonts w:ascii="Arial Narrow" w:hAnsi="Arial Narrow"/>
                <w:sz w:val="20"/>
                <w:szCs w:val="20"/>
              </w:rPr>
              <w:t>2.-</w:t>
            </w:r>
            <w:r w:rsidRPr="00935E5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935E59">
              <w:rPr>
                <w:rFonts w:ascii="Arial Narrow" w:hAnsi="Arial Narrow"/>
                <w:sz w:val="20"/>
                <w:szCs w:val="20"/>
              </w:rPr>
              <w:t xml:space="preserve">POSIBILIDAD DE AMPLIAR LA OFERTA </w:t>
            </w:r>
            <w:r w:rsidR="002A3BB5" w:rsidRPr="00935E59">
              <w:rPr>
                <w:rFonts w:ascii="Arial Narrow" w:hAnsi="Arial Narrow"/>
                <w:sz w:val="20"/>
                <w:szCs w:val="20"/>
              </w:rPr>
              <w:t xml:space="preserve">DE PROGRAMAS DE CAPACITACIÓN Y CERTIFICACION PARA INCLUIR NUEVAS </w:t>
            </w:r>
            <w:r w:rsidR="00116505" w:rsidRPr="00935E59">
              <w:rPr>
                <w:rFonts w:ascii="Arial Narrow" w:hAnsi="Arial Narrow"/>
                <w:sz w:val="20"/>
                <w:szCs w:val="20"/>
              </w:rPr>
              <w:t>COMPETENCIAS.</w:t>
            </w:r>
          </w:p>
          <w:p w14:paraId="3A0237F8" w14:textId="46C4DCF1" w:rsidR="009F6A51" w:rsidRPr="00935E59" w:rsidRDefault="009F6A51" w:rsidP="001646FE">
            <w:pPr>
              <w:rPr>
                <w:rFonts w:ascii="Arial Narrow" w:hAnsi="Arial Narrow"/>
                <w:sz w:val="20"/>
                <w:szCs w:val="20"/>
              </w:rPr>
            </w:pPr>
            <w:r w:rsidRPr="00935E59">
              <w:rPr>
                <w:rFonts w:ascii="Arial Narrow" w:hAnsi="Arial Narrow"/>
                <w:sz w:val="20"/>
                <w:szCs w:val="20"/>
              </w:rPr>
              <w:t xml:space="preserve">3.- SISTEMATIZACIÓN DE BASE DE DATOS DE FACILITADORES Y TUTORES BASADOS EN </w:t>
            </w:r>
            <w:r w:rsidR="00116505" w:rsidRPr="00935E59">
              <w:rPr>
                <w:rFonts w:ascii="Arial Narrow" w:hAnsi="Arial Narrow"/>
                <w:sz w:val="20"/>
                <w:szCs w:val="20"/>
              </w:rPr>
              <w:t xml:space="preserve">CADA NECESIDAD DE PROYECTOS ESTATALES COMO NACIONALES E INTERNACIONALES. </w:t>
            </w:r>
          </w:p>
          <w:p w14:paraId="002CEDE5" w14:textId="27469EA9" w:rsidR="009659EF" w:rsidRPr="00935E59" w:rsidRDefault="00116505" w:rsidP="00967336">
            <w:pPr>
              <w:rPr>
                <w:rFonts w:ascii="Arial Narrow" w:hAnsi="Arial Narrow"/>
                <w:sz w:val="20"/>
                <w:szCs w:val="20"/>
              </w:rPr>
            </w:pPr>
            <w:r w:rsidRPr="00935E59">
              <w:rPr>
                <w:rFonts w:ascii="Arial Narrow" w:hAnsi="Arial Narrow"/>
                <w:sz w:val="20"/>
                <w:szCs w:val="20"/>
              </w:rPr>
              <w:t>4.-</w:t>
            </w:r>
            <w:r w:rsidR="007B6EC0" w:rsidRPr="00935E59">
              <w:rPr>
                <w:rFonts w:ascii="Arial Narrow" w:hAnsi="Arial Narrow"/>
                <w:sz w:val="20"/>
                <w:szCs w:val="20"/>
              </w:rPr>
              <w:t xml:space="preserve">OPORTUNIDADES PARA ESTABLECER ALIANZAS </w:t>
            </w:r>
            <w:r w:rsidR="00DE134F" w:rsidRPr="00935E59">
              <w:rPr>
                <w:rFonts w:ascii="Arial Narrow" w:hAnsi="Arial Narrow"/>
                <w:sz w:val="20"/>
                <w:szCs w:val="20"/>
              </w:rPr>
              <w:t xml:space="preserve">CON INSTITUCIONES EDUCATIVAS Y CORPORACIONES PARA OFERECER PROGRAMAS CONJUNTOS O PERSONALIZADOS. </w:t>
            </w:r>
          </w:p>
        </w:tc>
        <w:tc>
          <w:tcPr>
            <w:tcW w:w="4414" w:type="dxa"/>
          </w:tcPr>
          <w:p w14:paraId="01D2DC32" w14:textId="77777777" w:rsidR="009659EF" w:rsidRPr="00935E59" w:rsidRDefault="007F1EF2" w:rsidP="007F1EF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E59">
              <w:rPr>
                <w:rFonts w:ascii="Arial Narrow" w:hAnsi="Arial Narrow"/>
                <w:sz w:val="20"/>
                <w:szCs w:val="20"/>
              </w:rPr>
              <w:t>1</w:t>
            </w:r>
            <w:r w:rsidR="002F59CB" w:rsidRPr="00935E59">
              <w:rPr>
                <w:rFonts w:ascii="Arial Narrow" w:hAnsi="Arial Narrow"/>
                <w:sz w:val="20"/>
                <w:szCs w:val="20"/>
              </w:rPr>
              <w:t>.-</w:t>
            </w:r>
            <w:r w:rsidR="002F59CB" w:rsidRPr="00935E5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2F59CB" w:rsidRPr="00935E59">
              <w:rPr>
                <w:rFonts w:ascii="Arial Narrow" w:hAnsi="Arial Narrow"/>
                <w:sz w:val="20"/>
                <w:szCs w:val="20"/>
              </w:rPr>
              <w:t>CAMBIOS EN LAS REGULACIONES EDUCATIVAS QUE PODRIAN AFECTAR LAS POL</w:t>
            </w:r>
            <w:r w:rsidRPr="00935E59">
              <w:rPr>
                <w:rFonts w:ascii="Arial Narrow" w:hAnsi="Arial Narrow"/>
                <w:sz w:val="20"/>
                <w:szCs w:val="20"/>
              </w:rPr>
              <w:t>ÍTICAS DE CERTIFICACIÓN Y LOS ESTANDARES DE CALIDAD REQUERIDOS.</w:t>
            </w:r>
            <w:r w:rsidRPr="00935E5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0278BECC" w14:textId="4C9BEADA" w:rsidR="00E5037E" w:rsidRPr="00935E59" w:rsidRDefault="00E5037E" w:rsidP="00E5037E">
            <w:pPr>
              <w:rPr>
                <w:rFonts w:ascii="Arial Narrow" w:hAnsi="Arial Narrow"/>
                <w:sz w:val="20"/>
                <w:szCs w:val="20"/>
              </w:rPr>
            </w:pPr>
            <w:r w:rsidRPr="00935E59">
              <w:rPr>
                <w:rFonts w:ascii="Arial Narrow" w:hAnsi="Arial Narrow"/>
                <w:sz w:val="20"/>
                <w:szCs w:val="20"/>
              </w:rPr>
              <w:t xml:space="preserve">2.- CICLOS ECONÓMICOS ADVERSOS QUE PODRÍAN </w:t>
            </w:r>
            <w:r w:rsidR="009B0B0B" w:rsidRPr="00935E59">
              <w:rPr>
                <w:rFonts w:ascii="Arial Narrow" w:hAnsi="Arial Narrow"/>
                <w:sz w:val="20"/>
                <w:szCs w:val="20"/>
              </w:rPr>
              <w:t>REDUCIR EL PRESUPUESTO DISPONIBLE PARA CAPACITACIÓN Y CERTIFICACIÓN.</w:t>
            </w:r>
          </w:p>
          <w:p w14:paraId="56AF1F8A" w14:textId="3B5F9A08" w:rsidR="00E5037E" w:rsidRPr="00935E59" w:rsidRDefault="00B93940" w:rsidP="007F1EF2">
            <w:pPr>
              <w:rPr>
                <w:rFonts w:ascii="Arial Narrow" w:hAnsi="Arial Narrow"/>
                <w:sz w:val="20"/>
                <w:szCs w:val="20"/>
              </w:rPr>
            </w:pPr>
            <w:r w:rsidRPr="00935E59">
              <w:rPr>
                <w:rFonts w:ascii="Arial Narrow" w:hAnsi="Arial Narrow"/>
                <w:sz w:val="20"/>
                <w:szCs w:val="20"/>
              </w:rPr>
              <w:t>3.-</w:t>
            </w:r>
            <w:r w:rsidRPr="00935E5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935E59">
              <w:rPr>
                <w:rFonts w:ascii="Arial Narrow" w:hAnsi="Arial Narrow"/>
                <w:sz w:val="20"/>
                <w:szCs w:val="20"/>
              </w:rPr>
              <w:t xml:space="preserve">LA APARICIÓN DE NUEVAS TECNOLOGÍAS EDUCATIVAS PODRÍA AFECTAR LA RELEVANCIA DE LOS MÉTODOS DE ENSEÑANZA TRADICIONALES </w:t>
            </w:r>
            <w:r w:rsidR="00EA1F08" w:rsidRPr="00935E59">
              <w:rPr>
                <w:rFonts w:ascii="Arial Narrow" w:hAnsi="Arial Narrow"/>
                <w:sz w:val="20"/>
                <w:szCs w:val="20"/>
              </w:rPr>
              <w:t>Y REQUERIR INVERSIONES ADICIONALES EN INFRAESTRUCTURA Y FORMACIÓN</w:t>
            </w:r>
            <w:r w:rsidR="00935E59" w:rsidRPr="00935E5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5F22D8E9" w14:textId="77777777" w:rsidR="006220F5" w:rsidRPr="006220F5" w:rsidRDefault="006220F5">
      <w:pPr>
        <w:rPr>
          <w:sz w:val="20"/>
          <w:szCs w:val="20"/>
        </w:rPr>
      </w:pPr>
    </w:p>
    <w:p w14:paraId="2B86D79E" w14:textId="77777777" w:rsidR="006220F5" w:rsidRDefault="006220F5"/>
    <w:p w14:paraId="056676B1" w14:textId="77777777" w:rsidR="006220F5" w:rsidRDefault="006220F5"/>
    <w:p w14:paraId="359F53EB" w14:textId="77777777" w:rsidR="006220F5" w:rsidRDefault="006220F5"/>
    <w:p w14:paraId="41EF69A4" w14:textId="77777777" w:rsidR="006220F5" w:rsidRDefault="006220F5"/>
    <w:p w14:paraId="5F87C564" w14:textId="77777777" w:rsidR="006220F5" w:rsidRDefault="006220F5"/>
    <w:p w14:paraId="50911C30" w14:textId="77777777" w:rsidR="006220F5" w:rsidRDefault="006220F5"/>
    <w:p w14:paraId="32577392" w14:textId="77777777" w:rsidR="006220F5" w:rsidRDefault="006220F5"/>
    <w:p w14:paraId="7F7A431E" w14:textId="77777777" w:rsidR="006220F5" w:rsidRDefault="006220F5"/>
    <w:p w14:paraId="5FCA000E" w14:textId="77777777" w:rsidR="006220F5" w:rsidRDefault="006220F5"/>
    <w:p w14:paraId="0040D2F8" w14:textId="77777777" w:rsidR="006220F5" w:rsidRDefault="006220F5"/>
    <w:p w14:paraId="2105264E" w14:textId="77777777" w:rsidR="006220F5" w:rsidRDefault="006220F5"/>
    <w:p w14:paraId="2B1CAD53" w14:textId="77777777" w:rsidR="006220F5" w:rsidRDefault="006220F5"/>
    <w:p w14:paraId="48F7442A" w14:textId="77777777" w:rsidR="006220F5" w:rsidRDefault="006220F5"/>
    <w:p w14:paraId="5E22EB80" w14:textId="77777777" w:rsidR="006220F5" w:rsidRDefault="006220F5"/>
    <w:p w14:paraId="3DE19A40" w14:textId="77777777" w:rsidR="006220F5" w:rsidRDefault="006220F5"/>
    <w:p w14:paraId="51D13B07" w14:textId="77777777" w:rsidR="006220F5" w:rsidRDefault="006220F5"/>
    <w:p w14:paraId="3A11230D" w14:textId="77777777" w:rsidR="006220F5" w:rsidRDefault="006220F5"/>
    <w:p w14:paraId="7AF9954B" w14:textId="77777777" w:rsidR="006220F5" w:rsidRDefault="006220F5"/>
    <w:p w14:paraId="08FF675F" w14:textId="77777777" w:rsidR="006220F5" w:rsidRDefault="006220F5"/>
    <w:p w14:paraId="6C72C8CB" w14:textId="77777777" w:rsidR="006220F5" w:rsidRDefault="006220F5"/>
    <w:p w14:paraId="07B44233" w14:textId="77777777" w:rsidR="006220F5" w:rsidRDefault="006220F5"/>
    <w:p w14:paraId="53757C8C" w14:textId="77777777" w:rsidR="006220F5" w:rsidRDefault="006220F5"/>
    <w:p w14:paraId="43C2640D" w14:textId="77777777" w:rsidR="006220F5" w:rsidRDefault="006220F5"/>
    <w:p w14:paraId="77D7081B" w14:textId="77777777" w:rsidR="006220F5" w:rsidRDefault="006220F5"/>
    <w:p w14:paraId="49C3BD40" w14:textId="77777777" w:rsidR="006220F5" w:rsidRDefault="006220F5"/>
    <w:p w14:paraId="39AB39B5" w14:textId="77777777" w:rsidR="006220F5" w:rsidRDefault="006220F5"/>
    <w:p w14:paraId="1C103254" w14:textId="77777777" w:rsidR="006220F5" w:rsidRDefault="006220F5"/>
    <w:p w14:paraId="02468D04" w14:textId="77777777" w:rsidR="006220F5" w:rsidRDefault="006220F5"/>
    <w:p w14:paraId="798E9B5C" w14:textId="77777777" w:rsidR="006220F5" w:rsidRDefault="006220F5"/>
    <w:p w14:paraId="48AFCB64" w14:textId="77777777" w:rsidR="006220F5" w:rsidRDefault="006220F5"/>
    <w:p w14:paraId="6685DC88" w14:textId="77777777" w:rsidR="006220F5" w:rsidRDefault="006220F5"/>
    <w:p w14:paraId="5E8F899B" w14:textId="77777777" w:rsidR="006220F5" w:rsidRDefault="006220F5"/>
    <w:p w14:paraId="40B55033" w14:textId="77777777" w:rsidR="006220F5" w:rsidRDefault="006220F5"/>
    <w:p w14:paraId="57533651" w14:textId="77777777" w:rsidR="006220F5" w:rsidRDefault="006220F5"/>
    <w:p w14:paraId="76479F32" w14:textId="77777777" w:rsidR="006220F5" w:rsidRDefault="006220F5"/>
    <w:p w14:paraId="57E5F2AD" w14:textId="77777777" w:rsidR="006220F5" w:rsidRDefault="006220F5"/>
    <w:p w14:paraId="0FF8748D" w14:textId="77777777" w:rsidR="006220F5" w:rsidRDefault="006220F5"/>
    <w:p w14:paraId="006CD385" w14:textId="77777777" w:rsidR="006220F5" w:rsidRDefault="006220F5"/>
    <w:p w14:paraId="6A382D7E" w14:textId="77777777" w:rsidR="006220F5" w:rsidRDefault="006220F5"/>
    <w:p w14:paraId="2023014B" w14:textId="77777777" w:rsidR="006220F5" w:rsidRDefault="006220F5"/>
    <w:p w14:paraId="63E1C5FC" w14:textId="2DF3817E" w:rsidR="006220F5" w:rsidRPr="006220F5" w:rsidRDefault="006220F5" w:rsidP="006220F5">
      <w:pPr>
        <w:jc w:val="center"/>
        <w:rPr>
          <w:b/>
          <w:bCs/>
          <w:sz w:val="24"/>
          <w:szCs w:val="24"/>
        </w:rPr>
      </w:pPr>
    </w:p>
    <w:sectPr w:rsidR="006220F5" w:rsidRPr="00622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15B99" w14:textId="77777777" w:rsidR="006220F5" w:rsidRDefault="006220F5" w:rsidP="006220F5">
      <w:pPr>
        <w:spacing w:after="0" w:line="240" w:lineRule="auto"/>
      </w:pPr>
      <w:r>
        <w:separator/>
      </w:r>
    </w:p>
  </w:endnote>
  <w:endnote w:type="continuationSeparator" w:id="0">
    <w:p w14:paraId="286C9CC8" w14:textId="77777777" w:rsidR="006220F5" w:rsidRDefault="006220F5" w:rsidP="0062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0BDA" w14:textId="77777777" w:rsidR="008F7D54" w:rsidRDefault="008F7D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B37B8" w14:textId="77777777" w:rsidR="008F7D54" w:rsidRDefault="008F7D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11169" w14:textId="77777777" w:rsidR="008F7D54" w:rsidRDefault="008F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DCF6" w14:textId="77777777" w:rsidR="006220F5" w:rsidRDefault="006220F5" w:rsidP="006220F5">
      <w:pPr>
        <w:spacing w:after="0" w:line="240" w:lineRule="auto"/>
      </w:pPr>
      <w:r>
        <w:separator/>
      </w:r>
    </w:p>
  </w:footnote>
  <w:footnote w:type="continuationSeparator" w:id="0">
    <w:p w14:paraId="4A1E823C" w14:textId="77777777" w:rsidR="006220F5" w:rsidRDefault="006220F5" w:rsidP="0062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C8CFE" w14:textId="77777777" w:rsidR="008F7D54" w:rsidRDefault="008F7D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3010" w14:textId="3D45C4D2" w:rsidR="006220F5" w:rsidRPr="008F7D54" w:rsidRDefault="006220F5" w:rsidP="006220F5">
    <w:pPr>
      <w:pStyle w:val="Encabezado"/>
      <w:tabs>
        <w:tab w:val="clear" w:pos="4419"/>
        <w:tab w:val="clear" w:pos="8838"/>
        <w:tab w:val="left" w:pos="7035"/>
      </w:tabs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9FA8E5" wp14:editId="389C7C03">
          <wp:simplePos x="0" y="0"/>
          <wp:positionH relativeFrom="column">
            <wp:posOffset>-633095</wp:posOffset>
          </wp:positionH>
          <wp:positionV relativeFrom="paragraph">
            <wp:posOffset>-154940</wp:posOffset>
          </wp:positionV>
          <wp:extent cx="2148840" cy="485775"/>
          <wp:effectExtent l="0" t="0" r="3810" b="9525"/>
          <wp:wrapNone/>
          <wp:docPr id="115819015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F7D54">
      <w:rPr>
        <w:b/>
        <w:bCs/>
        <w:sz w:val="28"/>
        <w:szCs w:val="28"/>
      </w:rPr>
      <w:t>JUNIO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4EC4" w14:textId="77777777" w:rsidR="008F7D54" w:rsidRDefault="008F7D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F5"/>
    <w:rsid w:val="0009413A"/>
    <w:rsid w:val="000B4146"/>
    <w:rsid w:val="00116505"/>
    <w:rsid w:val="001646FE"/>
    <w:rsid w:val="00296464"/>
    <w:rsid w:val="002A3BB5"/>
    <w:rsid w:val="002F59CB"/>
    <w:rsid w:val="005442D7"/>
    <w:rsid w:val="00551D8D"/>
    <w:rsid w:val="0060343A"/>
    <w:rsid w:val="006220F5"/>
    <w:rsid w:val="006D3990"/>
    <w:rsid w:val="007428AF"/>
    <w:rsid w:val="007738FB"/>
    <w:rsid w:val="007B6EC0"/>
    <w:rsid w:val="007F1EF2"/>
    <w:rsid w:val="008450AA"/>
    <w:rsid w:val="008F7D54"/>
    <w:rsid w:val="00935E59"/>
    <w:rsid w:val="009659EF"/>
    <w:rsid w:val="00967336"/>
    <w:rsid w:val="009B0B0B"/>
    <w:rsid w:val="009F6A51"/>
    <w:rsid w:val="00B93940"/>
    <w:rsid w:val="00B97A66"/>
    <w:rsid w:val="00C7468B"/>
    <w:rsid w:val="00C944DD"/>
    <w:rsid w:val="00CF1700"/>
    <w:rsid w:val="00DE134F"/>
    <w:rsid w:val="00E5037E"/>
    <w:rsid w:val="00E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758067"/>
  <w15:chartTrackingRefBased/>
  <w15:docId w15:val="{B1498785-D9D1-44E6-A564-90981E35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0F5"/>
  </w:style>
  <w:style w:type="paragraph" w:styleId="Piedepgina">
    <w:name w:val="footer"/>
    <w:basedOn w:val="Normal"/>
    <w:link w:val="PiedepginaCar"/>
    <w:uiPriority w:val="99"/>
    <w:unhideWhenUsed/>
    <w:rsid w:val="00622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0F5"/>
  </w:style>
  <w:style w:type="table" w:styleId="Tablaconcuadrcula">
    <w:name w:val="Table Grid"/>
    <w:basedOn w:val="Tablanormal"/>
    <w:uiPriority w:val="39"/>
    <w:rsid w:val="0096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Cefoped Oficial</dc:creator>
  <cp:keywords/>
  <dc:description/>
  <cp:lastModifiedBy>Cefoped Oficial</cp:lastModifiedBy>
  <cp:revision>2</cp:revision>
  <dcterms:created xsi:type="dcterms:W3CDTF">2024-06-20T19:00:00Z</dcterms:created>
  <dcterms:modified xsi:type="dcterms:W3CDTF">2024-06-20T19:00:00Z</dcterms:modified>
</cp:coreProperties>
</file>